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5B" w:rsidRPr="00741BA7" w:rsidRDefault="000315D7" w:rsidP="00290BA0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MINUTES </w:t>
      </w:r>
      <w:r w:rsidR="00C4611F" w:rsidRPr="00741BA7">
        <w:rPr>
          <w:b/>
          <w:sz w:val="24"/>
          <w:szCs w:val="24"/>
          <w:u w:val="single"/>
        </w:rPr>
        <w:t xml:space="preserve">OF </w:t>
      </w:r>
      <w:r w:rsidR="00CA165B" w:rsidRPr="00741BA7">
        <w:rPr>
          <w:b/>
          <w:sz w:val="24"/>
          <w:szCs w:val="24"/>
          <w:u w:val="single"/>
        </w:rPr>
        <w:t>TOWN OF OLD LYME</w:t>
      </w:r>
    </w:p>
    <w:p w:rsidR="00CA165B" w:rsidRDefault="00CA165B">
      <w:pPr>
        <w:jc w:val="center"/>
        <w:rPr>
          <w:b/>
          <w:sz w:val="24"/>
          <w:szCs w:val="24"/>
          <w:u w:val="single"/>
        </w:rPr>
      </w:pPr>
      <w:r w:rsidRPr="00741BA7">
        <w:rPr>
          <w:b/>
          <w:sz w:val="24"/>
          <w:szCs w:val="24"/>
          <w:u w:val="single"/>
        </w:rPr>
        <w:t xml:space="preserve">ANNUAL </w:t>
      </w:r>
      <w:r w:rsidR="000638CF" w:rsidRPr="00741BA7">
        <w:rPr>
          <w:b/>
          <w:sz w:val="24"/>
          <w:szCs w:val="24"/>
          <w:u w:val="single"/>
        </w:rPr>
        <w:t xml:space="preserve">BUDGET </w:t>
      </w:r>
      <w:r w:rsidRPr="00741BA7">
        <w:rPr>
          <w:b/>
          <w:sz w:val="24"/>
          <w:szCs w:val="24"/>
          <w:u w:val="single"/>
        </w:rPr>
        <w:t>MEETING</w:t>
      </w:r>
      <w:r w:rsidR="000315D7">
        <w:rPr>
          <w:b/>
          <w:sz w:val="24"/>
          <w:szCs w:val="24"/>
          <w:u w:val="single"/>
        </w:rPr>
        <w:t xml:space="preserve"> </w:t>
      </w:r>
    </w:p>
    <w:p w:rsidR="000315D7" w:rsidRPr="00741BA7" w:rsidRDefault="000315D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OF MAY 20, 2019</w:t>
      </w:r>
    </w:p>
    <w:p w:rsidR="00CA165B" w:rsidRPr="00741BA7" w:rsidRDefault="00CA165B">
      <w:pPr>
        <w:jc w:val="center"/>
        <w:rPr>
          <w:b/>
          <w:sz w:val="24"/>
          <w:szCs w:val="24"/>
          <w:u w:val="single"/>
        </w:rPr>
      </w:pPr>
    </w:p>
    <w:p w:rsidR="00CA165B" w:rsidRDefault="00377E11" w:rsidP="00C06EF0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Approximately sixty electors and citizens attended </w:t>
      </w:r>
      <w:r w:rsidR="00AF580F" w:rsidRPr="00741BA7">
        <w:rPr>
          <w:sz w:val="24"/>
          <w:szCs w:val="24"/>
        </w:rPr>
        <w:t>the Town of Old Lyme</w:t>
      </w:r>
      <w:r w:rsidR="00AF580F" w:rsidRPr="00741BA7">
        <w:rPr>
          <w:b/>
          <w:sz w:val="24"/>
          <w:szCs w:val="24"/>
        </w:rPr>
        <w:t xml:space="preserve"> </w:t>
      </w:r>
      <w:r w:rsidR="00CA165B" w:rsidRPr="00741BA7">
        <w:rPr>
          <w:sz w:val="24"/>
          <w:szCs w:val="24"/>
        </w:rPr>
        <w:t xml:space="preserve">Annual </w:t>
      </w:r>
      <w:r w:rsidR="002025E9" w:rsidRPr="00741BA7">
        <w:rPr>
          <w:sz w:val="24"/>
          <w:szCs w:val="24"/>
        </w:rPr>
        <w:t xml:space="preserve">Budget </w:t>
      </w:r>
      <w:r>
        <w:rPr>
          <w:sz w:val="24"/>
          <w:szCs w:val="24"/>
        </w:rPr>
        <w:t>Meeting</w:t>
      </w:r>
      <w:r w:rsidR="00CA165B" w:rsidRPr="00741BA7">
        <w:rPr>
          <w:sz w:val="24"/>
          <w:szCs w:val="24"/>
        </w:rPr>
        <w:t xml:space="preserve"> held on Monday, </w:t>
      </w:r>
      <w:r w:rsidR="002025E9" w:rsidRPr="00741BA7">
        <w:rPr>
          <w:sz w:val="24"/>
          <w:szCs w:val="24"/>
        </w:rPr>
        <w:t xml:space="preserve">May </w:t>
      </w:r>
      <w:r w:rsidR="00457445" w:rsidRPr="00741BA7">
        <w:rPr>
          <w:sz w:val="24"/>
          <w:szCs w:val="24"/>
        </w:rPr>
        <w:t>20</w:t>
      </w:r>
      <w:r w:rsidR="002025E9" w:rsidRPr="00741BA7">
        <w:rPr>
          <w:sz w:val="24"/>
          <w:szCs w:val="24"/>
        </w:rPr>
        <w:t xml:space="preserve">, </w:t>
      </w:r>
      <w:r w:rsidR="008956C9" w:rsidRPr="00741BA7">
        <w:rPr>
          <w:sz w:val="24"/>
          <w:szCs w:val="24"/>
        </w:rPr>
        <w:t>201</w:t>
      </w:r>
      <w:r w:rsidR="00AF5EB5" w:rsidRPr="00741BA7">
        <w:rPr>
          <w:sz w:val="24"/>
          <w:szCs w:val="24"/>
        </w:rPr>
        <w:t>9</w:t>
      </w:r>
      <w:r w:rsidR="00CA165B" w:rsidRPr="00741BA7">
        <w:rPr>
          <w:sz w:val="24"/>
          <w:szCs w:val="24"/>
        </w:rPr>
        <w:t>, at 7:30 p.m. in the</w:t>
      </w:r>
      <w:r w:rsidR="00444139" w:rsidRPr="00741BA7">
        <w:rPr>
          <w:sz w:val="24"/>
          <w:szCs w:val="24"/>
        </w:rPr>
        <w:t xml:space="preserve"> </w:t>
      </w:r>
      <w:r w:rsidR="00172566" w:rsidRPr="00741BA7">
        <w:rPr>
          <w:sz w:val="24"/>
          <w:szCs w:val="24"/>
        </w:rPr>
        <w:t xml:space="preserve">Lyme Old Lyme </w:t>
      </w:r>
      <w:r w:rsidR="00444139" w:rsidRPr="00741BA7">
        <w:rPr>
          <w:sz w:val="24"/>
          <w:szCs w:val="24"/>
        </w:rPr>
        <w:t>Middle School auditorium of Regional District #18</w:t>
      </w:r>
      <w:r w:rsidR="00156609">
        <w:rPr>
          <w:sz w:val="24"/>
          <w:szCs w:val="24"/>
        </w:rPr>
        <w:t xml:space="preserve">, </w:t>
      </w:r>
      <w:r w:rsidR="00327968">
        <w:rPr>
          <w:sz w:val="24"/>
          <w:szCs w:val="24"/>
        </w:rPr>
        <w:t xml:space="preserve">53 </w:t>
      </w:r>
      <w:r>
        <w:rPr>
          <w:sz w:val="24"/>
          <w:szCs w:val="24"/>
        </w:rPr>
        <w:t>Lyme Street, Old Lyme.</w:t>
      </w:r>
    </w:p>
    <w:p w:rsidR="00377E11" w:rsidRDefault="00377E11" w:rsidP="00C06EF0">
      <w:pPr>
        <w:ind w:firstLine="360"/>
        <w:jc w:val="both"/>
        <w:rPr>
          <w:sz w:val="24"/>
          <w:szCs w:val="24"/>
        </w:rPr>
      </w:pPr>
    </w:p>
    <w:p w:rsidR="00377E11" w:rsidRDefault="00377E11" w:rsidP="00360A70">
      <w:pPr>
        <w:jc w:val="both"/>
        <w:rPr>
          <w:sz w:val="24"/>
          <w:szCs w:val="24"/>
        </w:rPr>
      </w:pPr>
      <w:r>
        <w:rPr>
          <w:sz w:val="24"/>
          <w:szCs w:val="24"/>
        </w:rPr>
        <w:t>First Selectwoman, Bonnie A. Reemsnyder, called the meeting to order at 7:30 p.m.</w:t>
      </w:r>
    </w:p>
    <w:p w:rsidR="00377E11" w:rsidRDefault="00377E11" w:rsidP="00360A70">
      <w:pPr>
        <w:jc w:val="both"/>
        <w:rPr>
          <w:sz w:val="24"/>
          <w:szCs w:val="24"/>
        </w:rPr>
      </w:pPr>
      <w:r>
        <w:rPr>
          <w:sz w:val="24"/>
          <w:szCs w:val="24"/>
        </w:rPr>
        <w:t>Attorney Fran Sablone was elected to serve as moderator.</w:t>
      </w:r>
    </w:p>
    <w:p w:rsidR="00377E11" w:rsidRPr="00741BA7" w:rsidRDefault="00377E11" w:rsidP="00360A70">
      <w:pPr>
        <w:jc w:val="both"/>
        <w:rPr>
          <w:sz w:val="24"/>
          <w:szCs w:val="24"/>
        </w:rPr>
      </w:pPr>
      <w:r>
        <w:rPr>
          <w:sz w:val="24"/>
          <w:szCs w:val="24"/>
        </w:rPr>
        <w:t>Town Clerk Vicki Urbowicz read the call of the meeting.</w:t>
      </w:r>
    </w:p>
    <w:p w:rsidR="00CA165B" w:rsidRPr="00741BA7" w:rsidRDefault="00CA165B" w:rsidP="00C06EF0">
      <w:pPr>
        <w:spacing w:line="360" w:lineRule="atLeast"/>
        <w:jc w:val="both"/>
        <w:rPr>
          <w:sz w:val="24"/>
          <w:szCs w:val="24"/>
        </w:rPr>
      </w:pPr>
    </w:p>
    <w:p w:rsidR="00702495" w:rsidRDefault="00A154DB" w:rsidP="00C06EF0">
      <w:pPr>
        <w:pStyle w:val="BodyTextIndent3"/>
        <w:numPr>
          <w:ilvl w:val="0"/>
          <w:numId w:val="23"/>
        </w:numPr>
        <w:jc w:val="both"/>
        <w:rPr>
          <w:sz w:val="24"/>
          <w:szCs w:val="24"/>
        </w:rPr>
      </w:pPr>
      <w:r w:rsidRPr="00741BA7">
        <w:rPr>
          <w:sz w:val="24"/>
          <w:szCs w:val="24"/>
        </w:rPr>
        <w:t xml:space="preserve">The </w:t>
      </w:r>
      <w:r w:rsidR="00B67FE9" w:rsidRPr="00741BA7">
        <w:rPr>
          <w:sz w:val="24"/>
          <w:szCs w:val="24"/>
        </w:rPr>
        <w:t xml:space="preserve">adoption of the Budget </w:t>
      </w:r>
      <w:r w:rsidR="008956C9" w:rsidRPr="00741BA7">
        <w:rPr>
          <w:sz w:val="24"/>
          <w:szCs w:val="24"/>
        </w:rPr>
        <w:t>for the fiscal year July 1, 201</w:t>
      </w:r>
      <w:r w:rsidR="00457445" w:rsidRPr="00741BA7">
        <w:rPr>
          <w:sz w:val="24"/>
          <w:szCs w:val="24"/>
        </w:rPr>
        <w:t>9</w:t>
      </w:r>
      <w:r w:rsidR="00CA165B" w:rsidRPr="00741BA7">
        <w:rPr>
          <w:sz w:val="24"/>
          <w:szCs w:val="24"/>
        </w:rPr>
        <w:t xml:space="preserve"> to June 30, 20</w:t>
      </w:r>
      <w:r w:rsidR="00457445" w:rsidRPr="00741BA7">
        <w:rPr>
          <w:sz w:val="24"/>
          <w:szCs w:val="24"/>
        </w:rPr>
        <w:t>20</w:t>
      </w:r>
      <w:r w:rsidR="00B67FE9" w:rsidRPr="00741BA7">
        <w:rPr>
          <w:sz w:val="24"/>
          <w:szCs w:val="24"/>
        </w:rPr>
        <w:t>, as recommended by the Board of Finance.</w:t>
      </w:r>
    </w:p>
    <w:p w:rsidR="00377E11" w:rsidRPr="00377E11" w:rsidRDefault="00377E11" w:rsidP="00377E11">
      <w:pPr>
        <w:pStyle w:val="BodyTextIndent3"/>
        <w:jc w:val="right"/>
        <w:rPr>
          <w:sz w:val="24"/>
          <w:szCs w:val="24"/>
          <w:u w:val="single"/>
        </w:rPr>
      </w:pPr>
      <w:r w:rsidRPr="00377E11">
        <w:rPr>
          <w:sz w:val="24"/>
          <w:szCs w:val="24"/>
          <w:u w:val="single"/>
        </w:rPr>
        <w:t>Motion Carried.</w:t>
      </w:r>
    </w:p>
    <w:p w:rsidR="00702495" w:rsidRPr="00741BA7" w:rsidRDefault="00702495" w:rsidP="00C06EF0">
      <w:pPr>
        <w:pStyle w:val="BodyTextIndent3"/>
        <w:ind w:left="360" w:firstLine="0"/>
        <w:jc w:val="both"/>
        <w:rPr>
          <w:sz w:val="24"/>
          <w:szCs w:val="24"/>
        </w:rPr>
      </w:pPr>
    </w:p>
    <w:p w:rsidR="008956C9" w:rsidRDefault="00702495" w:rsidP="00C06EF0">
      <w:pPr>
        <w:pStyle w:val="BodyTextIndent3"/>
        <w:numPr>
          <w:ilvl w:val="0"/>
          <w:numId w:val="23"/>
        </w:numPr>
        <w:jc w:val="both"/>
        <w:rPr>
          <w:sz w:val="24"/>
          <w:szCs w:val="24"/>
        </w:rPr>
      </w:pPr>
      <w:r w:rsidRPr="00741BA7">
        <w:rPr>
          <w:sz w:val="24"/>
          <w:szCs w:val="24"/>
        </w:rPr>
        <w:t xml:space="preserve">A </w:t>
      </w:r>
      <w:r w:rsidR="00B67FE9" w:rsidRPr="00741BA7">
        <w:rPr>
          <w:sz w:val="24"/>
          <w:szCs w:val="24"/>
        </w:rPr>
        <w:t xml:space="preserve">proposal that taxes in the Town of Old Lyme on Real Property and Personal Property shall be paid in two (2) </w:t>
      </w:r>
      <w:r w:rsidR="004536D4" w:rsidRPr="00741BA7">
        <w:rPr>
          <w:sz w:val="24"/>
          <w:szCs w:val="24"/>
        </w:rPr>
        <w:t xml:space="preserve">equal </w:t>
      </w:r>
      <w:r w:rsidR="00B67FE9" w:rsidRPr="00741BA7">
        <w:rPr>
          <w:sz w:val="24"/>
          <w:szCs w:val="24"/>
        </w:rPr>
        <w:t>semi-annual installments, the first payment being due on July 1, 201</w:t>
      </w:r>
      <w:r w:rsidR="00457445" w:rsidRPr="00741BA7">
        <w:rPr>
          <w:sz w:val="24"/>
          <w:szCs w:val="24"/>
        </w:rPr>
        <w:t>9</w:t>
      </w:r>
      <w:r w:rsidR="00B67FE9" w:rsidRPr="00741BA7">
        <w:rPr>
          <w:sz w:val="24"/>
          <w:szCs w:val="24"/>
        </w:rPr>
        <w:t xml:space="preserve"> and the second pay</w:t>
      </w:r>
      <w:r w:rsidR="00457445" w:rsidRPr="00741BA7">
        <w:rPr>
          <w:sz w:val="24"/>
          <w:szCs w:val="24"/>
        </w:rPr>
        <w:t>ment being due on January 1, 2020</w:t>
      </w:r>
      <w:r w:rsidRPr="00741BA7">
        <w:rPr>
          <w:sz w:val="24"/>
          <w:szCs w:val="24"/>
        </w:rPr>
        <w:t>, provided</w:t>
      </w:r>
      <w:r w:rsidR="00B67FE9" w:rsidRPr="00741BA7">
        <w:rPr>
          <w:sz w:val="24"/>
          <w:szCs w:val="24"/>
        </w:rPr>
        <w:t xml:space="preserve"> that any such tax of less than $100.00 for the year shall be due in full in one payment on July 1, 201</w:t>
      </w:r>
      <w:r w:rsidR="002407C6">
        <w:rPr>
          <w:sz w:val="24"/>
          <w:szCs w:val="24"/>
        </w:rPr>
        <w:t>9</w:t>
      </w:r>
      <w:r w:rsidR="00B67FE9" w:rsidRPr="00741BA7">
        <w:rPr>
          <w:sz w:val="24"/>
          <w:szCs w:val="24"/>
        </w:rPr>
        <w:t xml:space="preserve">, and </w:t>
      </w:r>
      <w:r w:rsidRPr="00741BA7">
        <w:rPr>
          <w:sz w:val="24"/>
          <w:szCs w:val="24"/>
        </w:rPr>
        <w:t xml:space="preserve">provided </w:t>
      </w:r>
      <w:r w:rsidR="00B67FE9" w:rsidRPr="00741BA7">
        <w:rPr>
          <w:sz w:val="24"/>
          <w:szCs w:val="24"/>
        </w:rPr>
        <w:t>that taxes</w:t>
      </w:r>
      <w:r w:rsidR="005B5823" w:rsidRPr="00741BA7">
        <w:rPr>
          <w:sz w:val="24"/>
          <w:szCs w:val="24"/>
        </w:rPr>
        <w:t xml:space="preserve"> in any amount </w:t>
      </w:r>
      <w:r w:rsidR="00B67FE9" w:rsidRPr="00741BA7">
        <w:rPr>
          <w:sz w:val="24"/>
          <w:szCs w:val="24"/>
        </w:rPr>
        <w:t xml:space="preserve"> owed for vehicles on the Supplemental List </w:t>
      </w:r>
      <w:r w:rsidR="005D2653" w:rsidRPr="00741BA7">
        <w:rPr>
          <w:sz w:val="24"/>
          <w:szCs w:val="24"/>
        </w:rPr>
        <w:t xml:space="preserve">shall be made in one payment due on </w:t>
      </w:r>
      <w:r w:rsidR="00457445" w:rsidRPr="00741BA7">
        <w:rPr>
          <w:sz w:val="24"/>
          <w:szCs w:val="24"/>
        </w:rPr>
        <w:t>January 1, 2020</w:t>
      </w:r>
      <w:r w:rsidR="005D2653" w:rsidRPr="00741BA7">
        <w:rPr>
          <w:sz w:val="24"/>
          <w:szCs w:val="24"/>
        </w:rPr>
        <w:t xml:space="preserve">. </w:t>
      </w:r>
      <w:r w:rsidR="00B67FE9" w:rsidRPr="00741BA7">
        <w:rPr>
          <w:sz w:val="24"/>
          <w:szCs w:val="24"/>
        </w:rPr>
        <w:t xml:space="preserve"> </w:t>
      </w:r>
    </w:p>
    <w:p w:rsidR="00360A70" w:rsidRPr="00360A70" w:rsidRDefault="00360A70" w:rsidP="00360A70">
      <w:pPr>
        <w:pStyle w:val="BodyTextIndent3"/>
        <w:jc w:val="right"/>
        <w:rPr>
          <w:sz w:val="24"/>
          <w:szCs w:val="24"/>
          <w:u w:val="single"/>
        </w:rPr>
      </w:pPr>
      <w:r w:rsidRPr="00360A70">
        <w:rPr>
          <w:sz w:val="24"/>
          <w:szCs w:val="24"/>
          <w:u w:val="single"/>
        </w:rPr>
        <w:t>Motion Carried.</w:t>
      </w:r>
    </w:p>
    <w:p w:rsidR="0075175C" w:rsidRPr="00741BA7" w:rsidRDefault="0075175C" w:rsidP="00C06EF0">
      <w:pPr>
        <w:jc w:val="both"/>
        <w:rPr>
          <w:sz w:val="24"/>
          <w:szCs w:val="24"/>
        </w:rPr>
      </w:pPr>
    </w:p>
    <w:p w:rsidR="00175F30" w:rsidRPr="0018449E" w:rsidRDefault="00947A8D" w:rsidP="00C06EF0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 w:rsidRPr="0018449E">
        <w:rPr>
          <w:sz w:val="24"/>
          <w:szCs w:val="24"/>
        </w:rPr>
        <w:t xml:space="preserve">(a) </w:t>
      </w:r>
      <w:r w:rsidR="00AF5EB5" w:rsidRPr="00741BA7">
        <w:rPr>
          <w:sz w:val="24"/>
          <w:szCs w:val="24"/>
        </w:rPr>
        <w:t>A proposal to</w:t>
      </w:r>
      <w:r w:rsidR="00175F30" w:rsidRPr="00741BA7">
        <w:rPr>
          <w:sz w:val="24"/>
          <w:szCs w:val="24"/>
        </w:rPr>
        <w:t xml:space="preserve"> purchase, using op</w:t>
      </w:r>
      <w:r w:rsidR="00445315">
        <w:rPr>
          <w:sz w:val="24"/>
          <w:szCs w:val="24"/>
        </w:rPr>
        <w:t xml:space="preserve">en space acquisition funds, lands that are </w:t>
      </w:r>
      <w:r w:rsidR="00741BA7">
        <w:rPr>
          <w:sz w:val="24"/>
          <w:szCs w:val="24"/>
        </w:rPr>
        <w:t>owned by</w:t>
      </w:r>
      <w:r w:rsidR="00175F30" w:rsidRPr="00741BA7">
        <w:rPr>
          <w:sz w:val="24"/>
          <w:szCs w:val="24"/>
        </w:rPr>
        <w:t xml:space="preserve"> </w:t>
      </w:r>
      <w:r w:rsidR="00C06EF0">
        <w:rPr>
          <w:sz w:val="24"/>
          <w:szCs w:val="24"/>
        </w:rPr>
        <w:t xml:space="preserve">Jean A. </w:t>
      </w:r>
      <w:r w:rsidR="00175F30" w:rsidRPr="00741BA7">
        <w:rPr>
          <w:sz w:val="24"/>
          <w:szCs w:val="24"/>
        </w:rPr>
        <w:t>McCulloch Fa</w:t>
      </w:r>
      <w:r w:rsidR="00C06EF0">
        <w:rPr>
          <w:sz w:val="24"/>
          <w:szCs w:val="24"/>
        </w:rPr>
        <w:t>rm, LLC,</w:t>
      </w:r>
      <w:r w:rsidR="00175F30" w:rsidRPr="00741BA7">
        <w:rPr>
          <w:sz w:val="24"/>
          <w:szCs w:val="24"/>
        </w:rPr>
        <w:t xml:space="preserve"> consisting of </w:t>
      </w:r>
      <w:r w:rsidR="00A551F3">
        <w:rPr>
          <w:sz w:val="24"/>
          <w:szCs w:val="24"/>
        </w:rPr>
        <w:t>300</w:t>
      </w:r>
      <w:r w:rsidR="00175F30" w:rsidRPr="00741BA7">
        <w:rPr>
          <w:sz w:val="24"/>
          <w:szCs w:val="24"/>
        </w:rPr>
        <w:t xml:space="preserve"> acres</w:t>
      </w:r>
      <w:r w:rsidR="00741BA7">
        <w:rPr>
          <w:sz w:val="24"/>
          <w:szCs w:val="24"/>
        </w:rPr>
        <w:t xml:space="preserve">, </w:t>
      </w:r>
      <w:r w:rsidR="00741BA7" w:rsidRPr="00741BA7">
        <w:rPr>
          <w:sz w:val="24"/>
          <w:szCs w:val="24"/>
        </w:rPr>
        <w:t xml:space="preserve">more or less, </w:t>
      </w:r>
      <w:r w:rsidR="00741BA7">
        <w:rPr>
          <w:sz w:val="24"/>
          <w:szCs w:val="24"/>
        </w:rPr>
        <w:t xml:space="preserve">situated near Whipporwill Road and Flat Rock </w:t>
      </w:r>
      <w:r w:rsidR="00C06EF0">
        <w:rPr>
          <w:sz w:val="24"/>
          <w:szCs w:val="24"/>
        </w:rPr>
        <w:t xml:space="preserve">Hill </w:t>
      </w:r>
      <w:r w:rsidR="00741BA7">
        <w:rPr>
          <w:sz w:val="24"/>
          <w:szCs w:val="24"/>
        </w:rPr>
        <w:t>Road</w:t>
      </w:r>
      <w:r w:rsidR="00175F30" w:rsidRPr="00741BA7">
        <w:rPr>
          <w:sz w:val="24"/>
          <w:szCs w:val="24"/>
        </w:rPr>
        <w:t>,</w:t>
      </w:r>
      <w:r w:rsidR="00D038BD" w:rsidRPr="00741BA7">
        <w:rPr>
          <w:sz w:val="24"/>
          <w:szCs w:val="24"/>
        </w:rPr>
        <w:t xml:space="preserve"> </w:t>
      </w:r>
      <w:r w:rsidR="00445315">
        <w:rPr>
          <w:sz w:val="24"/>
          <w:szCs w:val="24"/>
        </w:rPr>
        <w:t>in accord with</w:t>
      </w:r>
      <w:r w:rsidR="00C06EF0">
        <w:rPr>
          <w:sz w:val="24"/>
          <w:szCs w:val="24"/>
        </w:rPr>
        <w:t xml:space="preserve"> the terms of </w:t>
      </w:r>
      <w:r w:rsidR="00175F30" w:rsidRPr="00741BA7">
        <w:rPr>
          <w:sz w:val="24"/>
          <w:szCs w:val="24"/>
        </w:rPr>
        <w:t xml:space="preserve">a </w:t>
      </w:r>
      <w:r w:rsidR="00C753F6">
        <w:rPr>
          <w:sz w:val="24"/>
          <w:szCs w:val="24"/>
        </w:rPr>
        <w:t>Contract of Sale</w:t>
      </w:r>
      <w:r w:rsidR="00175F30" w:rsidRPr="00741BA7">
        <w:rPr>
          <w:sz w:val="24"/>
          <w:szCs w:val="24"/>
        </w:rPr>
        <w:t xml:space="preserve"> dated on or about </w:t>
      </w:r>
      <w:r w:rsidR="00D038BD" w:rsidRPr="00741BA7">
        <w:rPr>
          <w:sz w:val="24"/>
          <w:szCs w:val="24"/>
        </w:rPr>
        <w:t xml:space="preserve">April 1, </w:t>
      </w:r>
      <w:r w:rsidR="00175F30" w:rsidRPr="00741BA7">
        <w:rPr>
          <w:sz w:val="24"/>
          <w:szCs w:val="24"/>
        </w:rPr>
        <w:t xml:space="preserve">2019, for the </w:t>
      </w:r>
      <w:r w:rsidR="00D038BD" w:rsidRPr="00741BA7">
        <w:rPr>
          <w:sz w:val="24"/>
          <w:szCs w:val="24"/>
        </w:rPr>
        <w:t xml:space="preserve">consideration </w:t>
      </w:r>
      <w:r w:rsidR="00EC747C">
        <w:rPr>
          <w:sz w:val="24"/>
          <w:szCs w:val="24"/>
        </w:rPr>
        <w:t xml:space="preserve">of $600,000 (a copy of the </w:t>
      </w:r>
      <w:r w:rsidR="00EC747C" w:rsidRPr="0018449E">
        <w:rPr>
          <w:sz w:val="24"/>
          <w:szCs w:val="24"/>
        </w:rPr>
        <w:t>Contract</w:t>
      </w:r>
      <w:r w:rsidR="00A653C2" w:rsidRPr="0018449E">
        <w:rPr>
          <w:sz w:val="24"/>
          <w:szCs w:val="24"/>
        </w:rPr>
        <w:t>, which includes a map,</w:t>
      </w:r>
      <w:r w:rsidR="00EC747C" w:rsidRPr="0018449E">
        <w:rPr>
          <w:sz w:val="24"/>
          <w:szCs w:val="24"/>
        </w:rPr>
        <w:t xml:space="preserve"> is </w:t>
      </w:r>
      <w:r w:rsidR="00EC747C">
        <w:rPr>
          <w:sz w:val="24"/>
          <w:szCs w:val="24"/>
        </w:rPr>
        <w:t xml:space="preserve">available at the Town Clerks’ office and on the Town’s website at </w:t>
      </w:r>
      <w:r w:rsidR="00EC747C" w:rsidRPr="0018449E">
        <w:rPr>
          <w:sz w:val="24"/>
          <w:szCs w:val="24"/>
        </w:rPr>
        <w:t>www.</w:t>
      </w:r>
      <w:r w:rsidR="0018449E" w:rsidRPr="0018449E">
        <w:rPr>
          <w:sz w:val="24"/>
          <w:szCs w:val="24"/>
        </w:rPr>
        <w:t>oldlyme-ct.gov</w:t>
      </w:r>
      <w:r w:rsidR="00EC747C">
        <w:rPr>
          <w:sz w:val="24"/>
          <w:szCs w:val="24"/>
        </w:rPr>
        <w:t>);</w:t>
      </w:r>
      <w:r>
        <w:rPr>
          <w:sz w:val="24"/>
          <w:szCs w:val="24"/>
        </w:rPr>
        <w:t xml:space="preserve"> </w:t>
      </w:r>
      <w:r w:rsidR="0018449E" w:rsidRPr="0018449E">
        <w:rPr>
          <w:sz w:val="24"/>
          <w:szCs w:val="24"/>
        </w:rPr>
        <w:t>a</w:t>
      </w:r>
      <w:r w:rsidRPr="0018449E">
        <w:rPr>
          <w:sz w:val="24"/>
          <w:szCs w:val="24"/>
        </w:rPr>
        <w:t>nd</w:t>
      </w:r>
    </w:p>
    <w:p w:rsidR="00175F30" w:rsidRPr="00741BA7" w:rsidRDefault="00175F30" w:rsidP="00C06EF0">
      <w:pPr>
        <w:pStyle w:val="ListParagraph"/>
        <w:jc w:val="both"/>
        <w:rPr>
          <w:sz w:val="24"/>
          <w:szCs w:val="24"/>
        </w:rPr>
      </w:pPr>
    </w:p>
    <w:p w:rsidR="00175F30" w:rsidRPr="0018449E" w:rsidRDefault="00947A8D" w:rsidP="00C06EF0">
      <w:pPr>
        <w:pStyle w:val="ListParagraph"/>
        <w:jc w:val="both"/>
        <w:rPr>
          <w:sz w:val="24"/>
          <w:szCs w:val="24"/>
        </w:rPr>
      </w:pPr>
      <w:r w:rsidRPr="0018449E">
        <w:rPr>
          <w:sz w:val="24"/>
          <w:szCs w:val="24"/>
        </w:rPr>
        <w:t>(b) T</w:t>
      </w:r>
      <w:r w:rsidR="00C06EF0" w:rsidRPr="0018449E">
        <w:rPr>
          <w:sz w:val="24"/>
          <w:szCs w:val="24"/>
        </w:rPr>
        <w:t>o promote the public use and enjoyment of the open space lands</w:t>
      </w:r>
      <w:r w:rsidR="00741BA7" w:rsidRPr="0018449E">
        <w:rPr>
          <w:sz w:val="24"/>
          <w:szCs w:val="24"/>
        </w:rPr>
        <w:t xml:space="preserve">, </w:t>
      </w:r>
      <w:r w:rsidR="00175F30" w:rsidRPr="0018449E">
        <w:rPr>
          <w:sz w:val="24"/>
          <w:szCs w:val="24"/>
        </w:rPr>
        <w:t>to authorize the First Selectman and</w:t>
      </w:r>
      <w:r w:rsidR="00C06EF0" w:rsidRPr="0018449E">
        <w:rPr>
          <w:sz w:val="24"/>
          <w:szCs w:val="24"/>
        </w:rPr>
        <w:t xml:space="preserve"> the Town Attorney to negotiate </w:t>
      </w:r>
      <w:r w:rsidR="00175F30" w:rsidRPr="0018449E">
        <w:rPr>
          <w:sz w:val="24"/>
          <w:szCs w:val="24"/>
        </w:rPr>
        <w:t xml:space="preserve">and consummate a </w:t>
      </w:r>
      <w:r w:rsidR="00C06EF0" w:rsidRPr="0018449E">
        <w:rPr>
          <w:sz w:val="24"/>
          <w:szCs w:val="24"/>
        </w:rPr>
        <w:t>modification</w:t>
      </w:r>
      <w:r w:rsidR="00175F30" w:rsidRPr="0018449E">
        <w:rPr>
          <w:sz w:val="24"/>
          <w:szCs w:val="24"/>
        </w:rPr>
        <w:t xml:space="preserve"> to the easement covering the said lands, in order to permit the Town </w:t>
      </w:r>
      <w:r w:rsidR="00741BA7" w:rsidRPr="0018449E">
        <w:rPr>
          <w:sz w:val="24"/>
          <w:szCs w:val="24"/>
        </w:rPr>
        <w:t xml:space="preserve">the legal right </w:t>
      </w:r>
      <w:r w:rsidR="00175F30" w:rsidRPr="0018449E">
        <w:rPr>
          <w:sz w:val="24"/>
          <w:szCs w:val="24"/>
        </w:rPr>
        <w:t xml:space="preserve">to construct and maintain vehicle parking areas </w:t>
      </w:r>
      <w:r w:rsidR="00C06EF0" w:rsidRPr="0018449E">
        <w:rPr>
          <w:sz w:val="24"/>
          <w:szCs w:val="24"/>
        </w:rPr>
        <w:t xml:space="preserve">on </w:t>
      </w:r>
      <w:r w:rsidR="00175F30" w:rsidRPr="0018449E">
        <w:rPr>
          <w:sz w:val="24"/>
          <w:szCs w:val="24"/>
        </w:rPr>
        <w:t>the said lands;</w:t>
      </w:r>
      <w:r w:rsidRPr="0018449E">
        <w:rPr>
          <w:sz w:val="24"/>
          <w:szCs w:val="24"/>
        </w:rPr>
        <w:t xml:space="preserve"> and</w:t>
      </w:r>
    </w:p>
    <w:p w:rsidR="00175F30" w:rsidRPr="0018449E" w:rsidRDefault="00175F30" w:rsidP="00C06EF0">
      <w:pPr>
        <w:pStyle w:val="ListParagraph"/>
        <w:jc w:val="both"/>
        <w:rPr>
          <w:sz w:val="24"/>
          <w:szCs w:val="24"/>
        </w:rPr>
      </w:pPr>
    </w:p>
    <w:p w:rsidR="00360A70" w:rsidRDefault="00947A8D" w:rsidP="00C06EF0">
      <w:pPr>
        <w:pStyle w:val="ListParagraph"/>
        <w:jc w:val="both"/>
        <w:rPr>
          <w:sz w:val="24"/>
          <w:szCs w:val="24"/>
        </w:rPr>
      </w:pPr>
      <w:r w:rsidRPr="0018449E">
        <w:rPr>
          <w:sz w:val="24"/>
          <w:szCs w:val="24"/>
        </w:rPr>
        <w:t>(c)  I</w:t>
      </w:r>
      <w:r w:rsidR="00175F30" w:rsidRPr="0018449E">
        <w:rPr>
          <w:sz w:val="24"/>
          <w:szCs w:val="24"/>
        </w:rPr>
        <w:t xml:space="preserve">n furtherance </w:t>
      </w:r>
      <w:r w:rsidR="00175F30" w:rsidRPr="00741BA7">
        <w:rPr>
          <w:sz w:val="24"/>
          <w:szCs w:val="24"/>
        </w:rPr>
        <w:t xml:space="preserve">of the foregoing, to authorize the First Selectman </w:t>
      </w:r>
      <w:r w:rsidR="006D2429">
        <w:rPr>
          <w:sz w:val="24"/>
          <w:szCs w:val="24"/>
        </w:rPr>
        <w:t xml:space="preserve">to </w:t>
      </w:r>
      <w:r w:rsidR="00175F30" w:rsidRPr="00741BA7">
        <w:rPr>
          <w:sz w:val="24"/>
          <w:szCs w:val="24"/>
        </w:rPr>
        <w:t>execute and sign, on behalf of the Town, such contracts, deeds and other instruments</w:t>
      </w:r>
      <w:r w:rsidR="00741BA7">
        <w:rPr>
          <w:sz w:val="24"/>
          <w:szCs w:val="24"/>
        </w:rPr>
        <w:t xml:space="preserve"> </w:t>
      </w:r>
      <w:r w:rsidR="00175F30" w:rsidRPr="00741BA7">
        <w:rPr>
          <w:sz w:val="24"/>
          <w:szCs w:val="24"/>
        </w:rPr>
        <w:t xml:space="preserve">as are reasonably necessary to carry out the said purchase and easement </w:t>
      </w:r>
      <w:r w:rsidR="00C06EF0">
        <w:rPr>
          <w:sz w:val="24"/>
          <w:szCs w:val="24"/>
        </w:rPr>
        <w:t>modification</w:t>
      </w:r>
      <w:r w:rsidR="00175F30" w:rsidRPr="00741BA7">
        <w:rPr>
          <w:sz w:val="24"/>
          <w:szCs w:val="24"/>
        </w:rPr>
        <w:t>.</w:t>
      </w:r>
    </w:p>
    <w:p w:rsidR="00360A70" w:rsidRPr="00360A70" w:rsidRDefault="00360A70" w:rsidP="00360A70">
      <w:pPr>
        <w:pStyle w:val="ListParagraph"/>
        <w:jc w:val="right"/>
        <w:rPr>
          <w:sz w:val="24"/>
          <w:szCs w:val="24"/>
          <w:u w:val="single"/>
        </w:rPr>
      </w:pPr>
      <w:r w:rsidRPr="00360A70">
        <w:rPr>
          <w:sz w:val="24"/>
          <w:szCs w:val="24"/>
          <w:u w:val="single"/>
        </w:rPr>
        <w:t>Motion Carried.</w:t>
      </w:r>
    </w:p>
    <w:p w:rsidR="001E66CB" w:rsidRPr="00741BA7" w:rsidRDefault="001E66CB" w:rsidP="00C06EF0">
      <w:pPr>
        <w:pStyle w:val="ListParagraph"/>
        <w:jc w:val="both"/>
        <w:rPr>
          <w:sz w:val="24"/>
          <w:szCs w:val="24"/>
          <w:highlight w:val="yellow"/>
        </w:rPr>
      </w:pPr>
    </w:p>
    <w:p w:rsidR="00947A8D" w:rsidRDefault="00947A8D" w:rsidP="00C06EF0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 w:rsidRPr="00570FCF">
        <w:rPr>
          <w:sz w:val="24"/>
          <w:szCs w:val="24"/>
        </w:rPr>
        <w:t xml:space="preserve">An appropriation of SEVENTY-THREE THOUSAND DOLLARS ($73,000.00) </w:t>
      </w:r>
      <w:r w:rsidR="00570FCF" w:rsidRPr="00570FCF">
        <w:rPr>
          <w:sz w:val="24"/>
          <w:szCs w:val="24"/>
        </w:rPr>
        <w:t>to</w:t>
      </w:r>
      <w:r w:rsidR="00547BEC" w:rsidRPr="00570FCF">
        <w:rPr>
          <w:sz w:val="24"/>
          <w:szCs w:val="24"/>
        </w:rPr>
        <w:t xml:space="preserve"> the Health Insurance Account </w:t>
      </w:r>
      <w:r w:rsidRPr="00570FCF">
        <w:rPr>
          <w:sz w:val="24"/>
          <w:szCs w:val="24"/>
        </w:rPr>
        <w:t>for health insurance costs associated with new memberships and changes in status.</w:t>
      </w:r>
    </w:p>
    <w:p w:rsidR="00360A70" w:rsidRPr="00360A70" w:rsidRDefault="00360A70" w:rsidP="00360A70">
      <w:pPr>
        <w:jc w:val="right"/>
        <w:rPr>
          <w:sz w:val="24"/>
          <w:szCs w:val="24"/>
          <w:u w:val="single"/>
        </w:rPr>
      </w:pPr>
      <w:r w:rsidRPr="00360A70">
        <w:rPr>
          <w:sz w:val="24"/>
          <w:szCs w:val="24"/>
          <w:u w:val="single"/>
        </w:rPr>
        <w:t>Motion Carried.</w:t>
      </w:r>
    </w:p>
    <w:p w:rsidR="00947A8D" w:rsidRPr="00570FCF" w:rsidRDefault="00947A8D" w:rsidP="00947A8D">
      <w:pPr>
        <w:pStyle w:val="ListParagraph"/>
        <w:jc w:val="both"/>
        <w:rPr>
          <w:sz w:val="24"/>
          <w:szCs w:val="24"/>
        </w:rPr>
      </w:pPr>
    </w:p>
    <w:p w:rsidR="00947A8D" w:rsidRPr="00570FCF" w:rsidRDefault="00947A8D" w:rsidP="00C06EF0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 w:rsidRPr="00570FCF">
        <w:rPr>
          <w:sz w:val="24"/>
          <w:szCs w:val="24"/>
        </w:rPr>
        <w:t xml:space="preserve">An appropriation of SIXTEEN THOUSAND DOLLARS ($16,000.00) </w:t>
      </w:r>
      <w:r w:rsidR="00570FCF" w:rsidRPr="00570FCF">
        <w:rPr>
          <w:sz w:val="24"/>
          <w:szCs w:val="24"/>
        </w:rPr>
        <w:t>to</w:t>
      </w:r>
      <w:r w:rsidR="00547BEC" w:rsidRPr="00570FCF">
        <w:rPr>
          <w:sz w:val="24"/>
          <w:szCs w:val="24"/>
        </w:rPr>
        <w:t xml:space="preserve"> the PW Project Contractors Account </w:t>
      </w:r>
      <w:r w:rsidRPr="00570FCF">
        <w:rPr>
          <w:sz w:val="24"/>
          <w:szCs w:val="24"/>
        </w:rPr>
        <w:t>for emergency repairs to Grassy Hill Road Bridge.</w:t>
      </w:r>
    </w:p>
    <w:p w:rsidR="00360A70" w:rsidRPr="00360A70" w:rsidRDefault="00360A70" w:rsidP="00360A70">
      <w:pPr>
        <w:jc w:val="right"/>
        <w:rPr>
          <w:sz w:val="24"/>
          <w:szCs w:val="24"/>
          <w:u w:val="single"/>
        </w:rPr>
      </w:pPr>
      <w:r w:rsidRPr="00360A70">
        <w:rPr>
          <w:sz w:val="24"/>
          <w:szCs w:val="24"/>
          <w:u w:val="single"/>
        </w:rPr>
        <w:t>Motion Carried.</w:t>
      </w:r>
    </w:p>
    <w:p w:rsidR="00360A70" w:rsidRPr="00570FCF" w:rsidRDefault="00360A70" w:rsidP="00947A8D">
      <w:pPr>
        <w:jc w:val="both"/>
        <w:rPr>
          <w:sz w:val="24"/>
          <w:szCs w:val="24"/>
        </w:rPr>
      </w:pPr>
    </w:p>
    <w:p w:rsidR="00947A8D" w:rsidRPr="00570FCF" w:rsidRDefault="00947A8D" w:rsidP="00947A8D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 w:rsidRPr="00570FCF">
        <w:rPr>
          <w:sz w:val="24"/>
          <w:szCs w:val="24"/>
        </w:rPr>
        <w:t xml:space="preserve">An appropriation of TWENTY-SIX THOUSAND DOLLARS ($26,000.00) </w:t>
      </w:r>
      <w:r w:rsidR="00570FCF" w:rsidRPr="00570FCF">
        <w:rPr>
          <w:sz w:val="24"/>
          <w:szCs w:val="24"/>
        </w:rPr>
        <w:t>to</w:t>
      </w:r>
      <w:r w:rsidR="00547BEC" w:rsidRPr="00570FCF">
        <w:rPr>
          <w:sz w:val="24"/>
          <w:szCs w:val="24"/>
        </w:rPr>
        <w:t xml:space="preserve"> the CRRA/MIRA Account </w:t>
      </w:r>
      <w:r w:rsidRPr="00570FCF">
        <w:rPr>
          <w:sz w:val="24"/>
          <w:szCs w:val="24"/>
        </w:rPr>
        <w:t xml:space="preserve">for increase in CRRA/MIRA tipping fees. </w:t>
      </w:r>
    </w:p>
    <w:p w:rsidR="00360A70" w:rsidRPr="00360A70" w:rsidRDefault="00360A70" w:rsidP="00360A70">
      <w:pPr>
        <w:ind w:left="360"/>
        <w:jc w:val="right"/>
        <w:rPr>
          <w:sz w:val="24"/>
          <w:szCs w:val="24"/>
          <w:u w:val="single"/>
        </w:rPr>
      </w:pPr>
      <w:r w:rsidRPr="00360A70">
        <w:rPr>
          <w:sz w:val="24"/>
          <w:szCs w:val="24"/>
          <w:u w:val="single"/>
        </w:rPr>
        <w:t>Motion Carried.</w:t>
      </w:r>
    </w:p>
    <w:p w:rsidR="00547BEC" w:rsidRDefault="001E66CB" w:rsidP="00360A70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 w:rsidRPr="00360A70">
        <w:rPr>
          <w:sz w:val="24"/>
          <w:szCs w:val="24"/>
        </w:rPr>
        <w:t>Announce</w:t>
      </w:r>
      <w:r w:rsidR="0018449E" w:rsidRPr="00360A70">
        <w:rPr>
          <w:sz w:val="24"/>
          <w:szCs w:val="24"/>
        </w:rPr>
        <w:t>ment of Citizen of the Year of 2018</w:t>
      </w:r>
      <w:r w:rsidR="00547BEC" w:rsidRPr="00360A70">
        <w:rPr>
          <w:sz w:val="24"/>
          <w:szCs w:val="24"/>
        </w:rPr>
        <w:t>.</w:t>
      </w:r>
    </w:p>
    <w:p w:rsidR="00360A70" w:rsidRPr="00C64825" w:rsidRDefault="00360A70" w:rsidP="00C64825">
      <w:pPr>
        <w:ind w:left="720"/>
        <w:jc w:val="right"/>
        <w:rPr>
          <w:sz w:val="24"/>
          <w:szCs w:val="24"/>
          <w:u w:val="single"/>
        </w:rPr>
      </w:pPr>
      <w:r w:rsidRPr="00C64825">
        <w:rPr>
          <w:sz w:val="24"/>
          <w:szCs w:val="24"/>
          <w:u w:val="single"/>
        </w:rPr>
        <w:t>Robert Doyen was announced as the Town of Old Lyme’s Citizen of the Year</w:t>
      </w:r>
      <w:r w:rsidR="00C64825">
        <w:rPr>
          <w:sz w:val="24"/>
          <w:szCs w:val="24"/>
          <w:u w:val="single"/>
        </w:rPr>
        <w:t>.</w:t>
      </w:r>
      <w:r w:rsidRPr="00C64825">
        <w:rPr>
          <w:sz w:val="24"/>
          <w:szCs w:val="24"/>
          <w:u w:val="single"/>
        </w:rPr>
        <w:t xml:space="preserve"> </w:t>
      </w:r>
    </w:p>
    <w:p w:rsidR="00360A70" w:rsidRDefault="00360A70" w:rsidP="00360A70">
      <w:pPr>
        <w:jc w:val="both"/>
        <w:rPr>
          <w:sz w:val="24"/>
          <w:szCs w:val="24"/>
          <w:u w:val="single"/>
        </w:rPr>
      </w:pPr>
    </w:p>
    <w:p w:rsidR="00360A70" w:rsidRDefault="00360A70" w:rsidP="00360A70">
      <w:pPr>
        <w:jc w:val="both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360A70" w:rsidRDefault="00360A70" w:rsidP="00360A70">
      <w:pPr>
        <w:jc w:val="both"/>
        <w:rPr>
          <w:sz w:val="24"/>
          <w:szCs w:val="24"/>
        </w:rPr>
      </w:pPr>
    </w:p>
    <w:p w:rsidR="00360A70" w:rsidRDefault="00360A70" w:rsidP="00360A70">
      <w:pPr>
        <w:jc w:val="both"/>
        <w:rPr>
          <w:sz w:val="24"/>
          <w:szCs w:val="24"/>
        </w:rPr>
      </w:pPr>
      <w:r>
        <w:rPr>
          <w:sz w:val="24"/>
          <w:szCs w:val="24"/>
        </w:rPr>
        <w:t>Vicki Urbowicz</w:t>
      </w:r>
    </w:p>
    <w:p w:rsidR="00360A70" w:rsidRDefault="00360A70" w:rsidP="00360A70">
      <w:pPr>
        <w:jc w:val="both"/>
        <w:rPr>
          <w:sz w:val="24"/>
          <w:szCs w:val="24"/>
        </w:rPr>
      </w:pPr>
      <w:r>
        <w:rPr>
          <w:sz w:val="24"/>
          <w:szCs w:val="24"/>
        </w:rPr>
        <w:t>Old Lyme Town Clerk</w:t>
      </w:r>
    </w:p>
    <w:p w:rsidR="00360A70" w:rsidRDefault="00360A70" w:rsidP="00360A70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Meeting adjourned at 8:40 p.m.</w:t>
      </w:r>
    </w:p>
    <w:sectPr w:rsidR="00360A70" w:rsidSect="0018449E">
      <w:pgSz w:w="12240" w:h="20160" w:code="5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9BD" w:rsidRDefault="00CE29BD" w:rsidP="007A2A26">
      <w:r>
        <w:separator/>
      </w:r>
    </w:p>
  </w:endnote>
  <w:endnote w:type="continuationSeparator" w:id="0">
    <w:p w:rsidR="00CE29BD" w:rsidRDefault="00CE29BD" w:rsidP="007A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9BD" w:rsidRDefault="00CE29BD" w:rsidP="007A2A26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CE29BD" w:rsidRDefault="00CE29BD" w:rsidP="007A2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D8E"/>
    <w:multiLevelType w:val="singleLevel"/>
    <w:tmpl w:val="75F25E64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D331B11"/>
    <w:multiLevelType w:val="singleLevel"/>
    <w:tmpl w:val="2A7C35EC"/>
    <w:lvl w:ilvl="0">
      <w:start w:val="2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</w:abstractNum>
  <w:abstractNum w:abstractNumId="2">
    <w:nsid w:val="0F333D3B"/>
    <w:multiLevelType w:val="hybridMultilevel"/>
    <w:tmpl w:val="A44A533E"/>
    <w:lvl w:ilvl="0" w:tplc="6A62963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34BFE"/>
    <w:multiLevelType w:val="hybridMultilevel"/>
    <w:tmpl w:val="61A6B99E"/>
    <w:lvl w:ilvl="0" w:tplc="6A6296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52C4F"/>
    <w:multiLevelType w:val="multilevel"/>
    <w:tmpl w:val="22520D92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5808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17661B9"/>
    <w:multiLevelType w:val="singleLevel"/>
    <w:tmpl w:val="A2EA99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7">
    <w:nsid w:val="247E33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4840ABD"/>
    <w:multiLevelType w:val="hybridMultilevel"/>
    <w:tmpl w:val="5ADADA12"/>
    <w:lvl w:ilvl="0" w:tplc="40E6313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A46B9"/>
    <w:multiLevelType w:val="hybridMultilevel"/>
    <w:tmpl w:val="BF7A210C"/>
    <w:lvl w:ilvl="0" w:tplc="F494707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AEC660B0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08801C0"/>
    <w:multiLevelType w:val="hybridMultilevel"/>
    <w:tmpl w:val="6386A5C4"/>
    <w:lvl w:ilvl="0" w:tplc="DA462D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E1A17"/>
    <w:multiLevelType w:val="singleLevel"/>
    <w:tmpl w:val="2A7C35EC"/>
    <w:lvl w:ilvl="0">
      <w:start w:val="2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2">
    <w:nsid w:val="3386602B"/>
    <w:multiLevelType w:val="hybridMultilevel"/>
    <w:tmpl w:val="61AC6576"/>
    <w:lvl w:ilvl="0" w:tplc="A4246CA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57865"/>
    <w:multiLevelType w:val="hybridMultilevel"/>
    <w:tmpl w:val="CF1CE860"/>
    <w:lvl w:ilvl="0" w:tplc="6A6296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663AA"/>
    <w:multiLevelType w:val="singleLevel"/>
    <w:tmpl w:val="9C0AB2F2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41924C4E"/>
    <w:multiLevelType w:val="hybridMultilevel"/>
    <w:tmpl w:val="2AD80840"/>
    <w:lvl w:ilvl="0" w:tplc="1AF804E8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CA6289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BA0988"/>
    <w:multiLevelType w:val="singleLevel"/>
    <w:tmpl w:val="C0B42FB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84B3316"/>
    <w:multiLevelType w:val="singleLevel"/>
    <w:tmpl w:val="35E87AC2"/>
    <w:lvl w:ilvl="0">
      <w:start w:val="2"/>
      <w:numFmt w:val="upperLetter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18">
    <w:nsid w:val="4FFD594E"/>
    <w:multiLevelType w:val="hybridMultilevel"/>
    <w:tmpl w:val="9F60D6FC"/>
    <w:lvl w:ilvl="0" w:tplc="6A629636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C90078"/>
    <w:multiLevelType w:val="singleLevel"/>
    <w:tmpl w:val="75F25E64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8835CC3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F935719"/>
    <w:multiLevelType w:val="hybridMultilevel"/>
    <w:tmpl w:val="26DE880A"/>
    <w:lvl w:ilvl="0" w:tplc="A4246CA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EC0360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8F83B24"/>
    <w:multiLevelType w:val="hybridMultilevel"/>
    <w:tmpl w:val="28C6B030"/>
    <w:lvl w:ilvl="0" w:tplc="96968BD0">
      <w:start w:val="1"/>
      <w:numFmt w:val="upp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CDC0314"/>
    <w:multiLevelType w:val="singleLevel"/>
    <w:tmpl w:val="6D72068E"/>
    <w:lvl w:ilvl="0">
      <w:start w:val="2"/>
      <w:numFmt w:val="upperLetter"/>
      <w:lvlText w:val="%1."/>
      <w:lvlJc w:val="left"/>
      <w:pPr>
        <w:tabs>
          <w:tab w:val="num" w:pos="495"/>
        </w:tabs>
        <w:ind w:left="495" w:hanging="375"/>
      </w:pPr>
      <w:rPr>
        <w:rFonts w:hint="default"/>
      </w:rPr>
    </w:lvl>
  </w:abstractNum>
  <w:abstractNum w:abstractNumId="25">
    <w:nsid w:val="72D3523D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4441DCA"/>
    <w:multiLevelType w:val="singleLevel"/>
    <w:tmpl w:val="2A7C35EC"/>
    <w:lvl w:ilvl="0">
      <w:start w:val="2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7">
    <w:nsid w:val="760A32C2"/>
    <w:multiLevelType w:val="hybridMultilevel"/>
    <w:tmpl w:val="20EA0126"/>
    <w:lvl w:ilvl="0" w:tplc="7BEA4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4312A"/>
    <w:multiLevelType w:val="hybridMultilevel"/>
    <w:tmpl w:val="9C46C93C"/>
    <w:lvl w:ilvl="0" w:tplc="EEA6EFB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2079C0"/>
    <w:multiLevelType w:val="singleLevel"/>
    <w:tmpl w:val="087E1656"/>
    <w:lvl w:ilvl="0">
      <w:start w:val="2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30">
    <w:nsid w:val="7C842749"/>
    <w:multiLevelType w:val="hybridMultilevel"/>
    <w:tmpl w:val="740A4418"/>
    <w:lvl w:ilvl="0" w:tplc="086A21B2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7DA611D0"/>
    <w:multiLevelType w:val="hybridMultilevel"/>
    <w:tmpl w:val="AF1A2BEE"/>
    <w:lvl w:ilvl="0" w:tplc="2CA6289C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4"/>
  </w:num>
  <w:num w:numId="4">
    <w:abstractNumId w:val="17"/>
  </w:num>
  <w:num w:numId="5">
    <w:abstractNumId w:val="29"/>
  </w:num>
  <w:num w:numId="6">
    <w:abstractNumId w:val="11"/>
  </w:num>
  <w:num w:numId="7">
    <w:abstractNumId w:val="26"/>
  </w:num>
  <w:num w:numId="8">
    <w:abstractNumId w:val="1"/>
  </w:num>
  <w:num w:numId="9">
    <w:abstractNumId w:val="5"/>
  </w:num>
  <w:num w:numId="10">
    <w:abstractNumId w:val="0"/>
  </w:num>
  <w:num w:numId="11">
    <w:abstractNumId w:val="22"/>
  </w:num>
  <w:num w:numId="12">
    <w:abstractNumId w:val="7"/>
  </w:num>
  <w:num w:numId="13">
    <w:abstractNumId w:val="6"/>
  </w:num>
  <w:num w:numId="14">
    <w:abstractNumId w:val="24"/>
  </w:num>
  <w:num w:numId="15">
    <w:abstractNumId w:val="20"/>
  </w:num>
  <w:num w:numId="16">
    <w:abstractNumId w:val="25"/>
  </w:num>
  <w:num w:numId="17">
    <w:abstractNumId w:val="9"/>
  </w:num>
  <w:num w:numId="18">
    <w:abstractNumId w:val="28"/>
  </w:num>
  <w:num w:numId="19">
    <w:abstractNumId w:val="15"/>
  </w:num>
  <w:num w:numId="20">
    <w:abstractNumId w:val="4"/>
  </w:num>
  <w:num w:numId="21">
    <w:abstractNumId w:val="31"/>
  </w:num>
  <w:num w:numId="22">
    <w:abstractNumId w:val="30"/>
  </w:num>
  <w:num w:numId="23">
    <w:abstractNumId w:val="27"/>
  </w:num>
  <w:num w:numId="24">
    <w:abstractNumId w:val="10"/>
  </w:num>
  <w:num w:numId="25">
    <w:abstractNumId w:val="23"/>
  </w:num>
  <w:num w:numId="26">
    <w:abstractNumId w:val="8"/>
  </w:num>
  <w:num w:numId="27">
    <w:abstractNumId w:val="21"/>
  </w:num>
  <w:num w:numId="28">
    <w:abstractNumId w:val="12"/>
  </w:num>
  <w:num w:numId="29">
    <w:abstractNumId w:val="2"/>
  </w:num>
  <w:num w:numId="30">
    <w:abstractNumId w:val="3"/>
  </w:num>
  <w:num w:numId="31">
    <w:abstractNumId w:val="18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formatting="1" w:enforcement="1" w:cryptProviderType="rsaFull" w:cryptAlgorithmClass="hash" w:cryptAlgorithmType="typeAny" w:cryptAlgorithmSid="4" w:cryptSpinCount="100000" w:hash="b95N8Wj6Jq+/SWzb0xlZP8O9NjE=" w:salt="EPP6Ihd9Nf8Hgqw6FEKEI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06"/>
    <w:rsid w:val="00001852"/>
    <w:rsid w:val="000315D7"/>
    <w:rsid w:val="00050ADB"/>
    <w:rsid w:val="000638CF"/>
    <w:rsid w:val="000F1E00"/>
    <w:rsid w:val="00110986"/>
    <w:rsid w:val="00110F4F"/>
    <w:rsid w:val="0014551F"/>
    <w:rsid w:val="00156609"/>
    <w:rsid w:val="00172566"/>
    <w:rsid w:val="00175F30"/>
    <w:rsid w:val="0018449E"/>
    <w:rsid w:val="001846DD"/>
    <w:rsid w:val="00184D18"/>
    <w:rsid w:val="001A5613"/>
    <w:rsid w:val="001C5378"/>
    <w:rsid w:val="001E1653"/>
    <w:rsid w:val="001E66CB"/>
    <w:rsid w:val="001E7C6B"/>
    <w:rsid w:val="002025E9"/>
    <w:rsid w:val="002407C6"/>
    <w:rsid w:val="00253812"/>
    <w:rsid w:val="00257A14"/>
    <w:rsid w:val="00274CAA"/>
    <w:rsid w:val="00290BA0"/>
    <w:rsid w:val="002B6E43"/>
    <w:rsid w:val="002E66E0"/>
    <w:rsid w:val="00302B9E"/>
    <w:rsid w:val="0032256B"/>
    <w:rsid w:val="00327968"/>
    <w:rsid w:val="00360A70"/>
    <w:rsid w:val="0036572D"/>
    <w:rsid w:val="00377E11"/>
    <w:rsid w:val="003819AD"/>
    <w:rsid w:val="003861EE"/>
    <w:rsid w:val="003971DC"/>
    <w:rsid w:val="003C7E66"/>
    <w:rsid w:val="003D43E4"/>
    <w:rsid w:val="003F2EF7"/>
    <w:rsid w:val="00424D99"/>
    <w:rsid w:val="00444139"/>
    <w:rsid w:val="00445315"/>
    <w:rsid w:val="004536D4"/>
    <w:rsid w:val="00457445"/>
    <w:rsid w:val="00512DC0"/>
    <w:rsid w:val="00527A5A"/>
    <w:rsid w:val="00537AA4"/>
    <w:rsid w:val="00545423"/>
    <w:rsid w:val="005479F6"/>
    <w:rsid w:val="00547BEC"/>
    <w:rsid w:val="00552E5C"/>
    <w:rsid w:val="005549CC"/>
    <w:rsid w:val="0056565D"/>
    <w:rsid w:val="005660D7"/>
    <w:rsid w:val="00570FCF"/>
    <w:rsid w:val="0057123F"/>
    <w:rsid w:val="0058534A"/>
    <w:rsid w:val="0059647F"/>
    <w:rsid w:val="005B5823"/>
    <w:rsid w:val="005D2653"/>
    <w:rsid w:val="005D3D99"/>
    <w:rsid w:val="005E0BE8"/>
    <w:rsid w:val="0065229C"/>
    <w:rsid w:val="006C5DD5"/>
    <w:rsid w:val="006D2429"/>
    <w:rsid w:val="006F076D"/>
    <w:rsid w:val="006F7763"/>
    <w:rsid w:val="00702495"/>
    <w:rsid w:val="00741BA7"/>
    <w:rsid w:val="0075175C"/>
    <w:rsid w:val="00763CC2"/>
    <w:rsid w:val="00767125"/>
    <w:rsid w:val="00793496"/>
    <w:rsid w:val="007A2A26"/>
    <w:rsid w:val="007B5F9E"/>
    <w:rsid w:val="007C141F"/>
    <w:rsid w:val="007F79F4"/>
    <w:rsid w:val="00811A6E"/>
    <w:rsid w:val="0081517D"/>
    <w:rsid w:val="0086408D"/>
    <w:rsid w:val="0087254A"/>
    <w:rsid w:val="008847B5"/>
    <w:rsid w:val="008956C9"/>
    <w:rsid w:val="008A0433"/>
    <w:rsid w:val="008D6106"/>
    <w:rsid w:val="008E7C95"/>
    <w:rsid w:val="008F0CB5"/>
    <w:rsid w:val="008F5AE2"/>
    <w:rsid w:val="009213DF"/>
    <w:rsid w:val="00942C48"/>
    <w:rsid w:val="00947A8D"/>
    <w:rsid w:val="009562BF"/>
    <w:rsid w:val="00963949"/>
    <w:rsid w:val="00A02CCF"/>
    <w:rsid w:val="00A032D2"/>
    <w:rsid w:val="00A10CEE"/>
    <w:rsid w:val="00A154DB"/>
    <w:rsid w:val="00A3306E"/>
    <w:rsid w:val="00A47E48"/>
    <w:rsid w:val="00A551F3"/>
    <w:rsid w:val="00A60C00"/>
    <w:rsid w:val="00A653C2"/>
    <w:rsid w:val="00A65EC3"/>
    <w:rsid w:val="00A6778B"/>
    <w:rsid w:val="00A74698"/>
    <w:rsid w:val="00A956B8"/>
    <w:rsid w:val="00A96A3F"/>
    <w:rsid w:val="00A97898"/>
    <w:rsid w:val="00AA62D5"/>
    <w:rsid w:val="00AD75D1"/>
    <w:rsid w:val="00AE55AD"/>
    <w:rsid w:val="00AE6C4F"/>
    <w:rsid w:val="00AE764A"/>
    <w:rsid w:val="00AF19AC"/>
    <w:rsid w:val="00AF580F"/>
    <w:rsid w:val="00AF5CFE"/>
    <w:rsid w:val="00AF5EB5"/>
    <w:rsid w:val="00B06B20"/>
    <w:rsid w:val="00B10A80"/>
    <w:rsid w:val="00B118EC"/>
    <w:rsid w:val="00B256B1"/>
    <w:rsid w:val="00B41122"/>
    <w:rsid w:val="00B57550"/>
    <w:rsid w:val="00B67FE9"/>
    <w:rsid w:val="00BA58EE"/>
    <w:rsid w:val="00BA5B16"/>
    <w:rsid w:val="00BB3DF8"/>
    <w:rsid w:val="00BC17ED"/>
    <w:rsid w:val="00BE2D7D"/>
    <w:rsid w:val="00BF74D4"/>
    <w:rsid w:val="00C062BF"/>
    <w:rsid w:val="00C06EF0"/>
    <w:rsid w:val="00C1120D"/>
    <w:rsid w:val="00C20936"/>
    <w:rsid w:val="00C4611F"/>
    <w:rsid w:val="00C47AAE"/>
    <w:rsid w:val="00C64825"/>
    <w:rsid w:val="00C7539C"/>
    <w:rsid w:val="00C753F6"/>
    <w:rsid w:val="00CA165B"/>
    <w:rsid w:val="00CA4126"/>
    <w:rsid w:val="00CB45B6"/>
    <w:rsid w:val="00CC1AF8"/>
    <w:rsid w:val="00CD12A7"/>
    <w:rsid w:val="00CE24C3"/>
    <w:rsid w:val="00CE29BD"/>
    <w:rsid w:val="00CF53FE"/>
    <w:rsid w:val="00D038BD"/>
    <w:rsid w:val="00D06567"/>
    <w:rsid w:val="00D4061E"/>
    <w:rsid w:val="00DD40DB"/>
    <w:rsid w:val="00DD55F1"/>
    <w:rsid w:val="00E047B1"/>
    <w:rsid w:val="00E342E2"/>
    <w:rsid w:val="00E43EDC"/>
    <w:rsid w:val="00E44535"/>
    <w:rsid w:val="00E63E0F"/>
    <w:rsid w:val="00E64BF3"/>
    <w:rsid w:val="00E72882"/>
    <w:rsid w:val="00EA423D"/>
    <w:rsid w:val="00EB18AE"/>
    <w:rsid w:val="00EB2644"/>
    <w:rsid w:val="00EC747C"/>
    <w:rsid w:val="00ED43E3"/>
    <w:rsid w:val="00F1559B"/>
    <w:rsid w:val="00F8699C"/>
    <w:rsid w:val="00F9548A"/>
    <w:rsid w:val="00FB06C9"/>
    <w:rsid w:val="00FC3B1C"/>
    <w:rsid w:val="00FD3304"/>
    <w:rsid w:val="00FD7E22"/>
    <w:rsid w:val="00FF3066"/>
    <w:rsid w:val="00FF425A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/>
    </w:pPr>
    <w:rPr>
      <w:sz w:val="22"/>
    </w:rPr>
  </w:style>
  <w:style w:type="paragraph" w:styleId="BodyTextIndent2">
    <w:name w:val="Body Text Indent 2"/>
    <w:basedOn w:val="Normal"/>
    <w:pPr>
      <w:ind w:left="1440" w:hanging="720"/>
    </w:pPr>
    <w:rPr>
      <w:sz w:val="22"/>
    </w:rPr>
  </w:style>
  <w:style w:type="paragraph" w:styleId="BodyText">
    <w:name w:val="Body Text"/>
    <w:basedOn w:val="Normal"/>
    <w:rPr>
      <w:sz w:val="22"/>
    </w:rPr>
  </w:style>
  <w:style w:type="paragraph" w:styleId="BodyTextIndent3">
    <w:name w:val="Body Text Indent 3"/>
    <w:basedOn w:val="Normal"/>
    <w:pPr>
      <w:ind w:left="720" w:hanging="720"/>
    </w:pPr>
    <w:rPr>
      <w:sz w:val="22"/>
    </w:rPr>
  </w:style>
  <w:style w:type="paragraph" w:styleId="BalloonText">
    <w:name w:val="Balloon Text"/>
    <w:basedOn w:val="Normal"/>
    <w:semiHidden/>
    <w:rsid w:val="00184D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A2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2A26"/>
  </w:style>
  <w:style w:type="paragraph" w:styleId="Footer">
    <w:name w:val="footer"/>
    <w:basedOn w:val="Normal"/>
    <w:link w:val="FooterChar"/>
    <w:rsid w:val="007A2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A2A26"/>
  </w:style>
  <w:style w:type="paragraph" w:styleId="ListParagraph">
    <w:name w:val="List Paragraph"/>
    <w:basedOn w:val="Normal"/>
    <w:uiPriority w:val="34"/>
    <w:qFormat/>
    <w:rsid w:val="0058534A"/>
    <w:pPr>
      <w:ind w:left="720"/>
      <w:contextualSpacing/>
    </w:pPr>
  </w:style>
  <w:style w:type="character" w:styleId="Hyperlink">
    <w:name w:val="Hyperlink"/>
    <w:basedOn w:val="DefaultParagraphFont"/>
    <w:rsid w:val="001844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/>
    </w:pPr>
    <w:rPr>
      <w:sz w:val="22"/>
    </w:rPr>
  </w:style>
  <w:style w:type="paragraph" w:styleId="BodyTextIndent2">
    <w:name w:val="Body Text Indent 2"/>
    <w:basedOn w:val="Normal"/>
    <w:pPr>
      <w:ind w:left="1440" w:hanging="720"/>
    </w:pPr>
    <w:rPr>
      <w:sz w:val="22"/>
    </w:rPr>
  </w:style>
  <w:style w:type="paragraph" w:styleId="BodyText">
    <w:name w:val="Body Text"/>
    <w:basedOn w:val="Normal"/>
    <w:rPr>
      <w:sz w:val="22"/>
    </w:rPr>
  </w:style>
  <w:style w:type="paragraph" w:styleId="BodyTextIndent3">
    <w:name w:val="Body Text Indent 3"/>
    <w:basedOn w:val="Normal"/>
    <w:pPr>
      <w:ind w:left="720" w:hanging="720"/>
    </w:pPr>
    <w:rPr>
      <w:sz w:val="22"/>
    </w:rPr>
  </w:style>
  <w:style w:type="paragraph" w:styleId="BalloonText">
    <w:name w:val="Balloon Text"/>
    <w:basedOn w:val="Normal"/>
    <w:semiHidden/>
    <w:rsid w:val="00184D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A2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2A26"/>
  </w:style>
  <w:style w:type="paragraph" w:styleId="Footer">
    <w:name w:val="footer"/>
    <w:basedOn w:val="Normal"/>
    <w:link w:val="FooterChar"/>
    <w:rsid w:val="007A2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A2A26"/>
  </w:style>
  <w:style w:type="paragraph" w:styleId="ListParagraph">
    <w:name w:val="List Paragraph"/>
    <w:basedOn w:val="Normal"/>
    <w:uiPriority w:val="34"/>
    <w:qFormat/>
    <w:rsid w:val="0058534A"/>
    <w:pPr>
      <w:ind w:left="720"/>
      <w:contextualSpacing/>
    </w:pPr>
  </w:style>
  <w:style w:type="character" w:styleId="Hyperlink">
    <w:name w:val="Hyperlink"/>
    <w:basedOn w:val="DefaultParagraphFont"/>
    <w:rsid w:val="001844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494</Words>
  <Characters>2415</Characters>
  <Application>Microsoft Office Word</Application>
  <DocSecurity>0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meeting notice (01778964).DOCX</vt:lpstr>
    </vt:vector>
  </TitlesOfParts>
  <Company>Dell Computer Corporation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meeting notice (01778964).DOCX</dc:title>
  <dc:subject>!01786128.DOCX; v.</dc:subject>
  <dc:creator>Michael Carey</dc:creator>
  <cp:lastModifiedBy>Index</cp:lastModifiedBy>
  <cp:revision>8</cp:revision>
  <cp:lastPrinted>2019-05-29T19:23:00Z</cp:lastPrinted>
  <dcterms:created xsi:type="dcterms:W3CDTF">2019-05-29T18:17:00Z</dcterms:created>
  <dcterms:modified xsi:type="dcterms:W3CDTF">2019-08-13T23:37:00Z</dcterms:modified>
</cp:coreProperties>
</file>